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3F1D0">
      <w:pPr>
        <w:shd w:val="clear" w:color="auto" w:fill="FFFFFF"/>
        <w:spacing w:line="480" w:lineRule="exact"/>
        <w:jc w:val="center"/>
        <w:rPr>
          <w:rFonts w:hint="eastAsia" w:ascii="华文中宋" w:hAnsi="华文中宋" w:eastAsia="华文中宋"/>
          <w:b/>
          <w:bCs/>
          <w:sz w:val="36"/>
          <w:szCs w:val="36"/>
        </w:rPr>
      </w:pPr>
    </w:p>
    <w:p w14:paraId="30972DA9">
      <w:pPr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2E3CD7">
      <w:pPr>
        <w:spacing w:line="500" w:lineRule="exact"/>
        <w:rPr>
          <w:rFonts w:hint="eastAsia" w:ascii="方正小标宋简体" w:hAnsi="仿宋_GB2312" w:eastAsia="方正小标宋简体" w:cs="仿宋_GB2312"/>
          <w:sz w:val="32"/>
          <w:szCs w:val="32"/>
        </w:rPr>
      </w:pPr>
    </w:p>
    <w:p w14:paraId="72DC7D9C">
      <w:pPr>
        <w:jc w:val="center"/>
        <w:rPr>
          <w:rFonts w:ascii="仿宋" w:hAnsi="仿宋" w:eastAsia="仿宋"/>
          <w:b/>
          <w:kern w:val="0"/>
          <w:sz w:val="40"/>
          <w:szCs w:val="44"/>
        </w:rPr>
      </w:pPr>
      <w:r>
        <w:rPr>
          <w:rFonts w:hint="eastAsia" w:ascii="仿宋" w:hAnsi="仿宋" w:eastAsia="仿宋"/>
          <w:b/>
          <w:kern w:val="0"/>
          <w:sz w:val="40"/>
          <w:szCs w:val="44"/>
          <w:lang w:val="en-US" w:eastAsia="zh-CN"/>
        </w:rPr>
        <w:t>茂南区</w:t>
      </w:r>
      <w:r>
        <w:rPr>
          <w:rFonts w:hint="eastAsia" w:ascii="仿宋" w:hAnsi="仿宋" w:eastAsia="仿宋"/>
          <w:b/>
          <w:kern w:val="0"/>
          <w:sz w:val="40"/>
          <w:szCs w:val="44"/>
        </w:rPr>
        <w:t>国家县域商业建设行动示范县项目入库</w:t>
      </w:r>
    </w:p>
    <w:p w14:paraId="6C5038A6">
      <w:pPr>
        <w:jc w:val="center"/>
        <w:rPr>
          <w:rFonts w:ascii="仿宋" w:hAnsi="仿宋" w:eastAsia="仿宋"/>
          <w:b/>
          <w:kern w:val="0"/>
          <w:sz w:val="40"/>
          <w:szCs w:val="44"/>
        </w:rPr>
      </w:pPr>
    </w:p>
    <w:p w14:paraId="61BC0DAB">
      <w:pPr>
        <w:jc w:val="center"/>
        <w:rPr>
          <w:rFonts w:ascii="仿宋" w:hAnsi="仿宋" w:eastAsia="仿宋"/>
          <w:b/>
          <w:kern w:val="0"/>
          <w:sz w:val="44"/>
          <w:szCs w:val="48"/>
        </w:rPr>
      </w:pPr>
      <w:r>
        <w:rPr>
          <w:rFonts w:hint="eastAsia" w:ascii="仿宋" w:hAnsi="仿宋" w:eastAsia="仿宋"/>
          <w:b/>
          <w:kern w:val="0"/>
          <w:sz w:val="44"/>
          <w:szCs w:val="48"/>
        </w:rPr>
        <w:t>申请材料</w:t>
      </w:r>
    </w:p>
    <w:p w14:paraId="3898CBE7">
      <w:pPr>
        <w:rPr>
          <w:rFonts w:ascii="仿宋_GB2312" w:eastAsia="仿宋_GB2312"/>
          <w:bCs/>
          <w:kern w:val="0"/>
          <w:sz w:val="36"/>
          <w:szCs w:val="40"/>
        </w:rPr>
      </w:pPr>
    </w:p>
    <w:p w14:paraId="11C9BB5A">
      <w:pPr>
        <w:rPr>
          <w:rFonts w:ascii="仿宋_GB2312" w:eastAsia="仿宋_GB2312"/>
          <w:bCs/>
          <w:kern w:val="0"/>
          <w:sz w:val="36"/>
          <w:szCs w:val="40"/>
        </w:rPr>
      </w:pP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6123"/>
      </w:tblGrid>
      <w:tr w14:paraId="70D67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noWrap w:val="0"/>
            <w:vAlign w:val="top"/>
          </w:tcPr>
          <w:p w14:paraId="573C6652">
            <w:pPr>
              <w:spacing w:before="156" w:beforeLines="50" w:after="156" w:afterLines="50"/>
              <w:rPr>
                <w:rFonts w:ascii="仿宋_GB2312" w:eastAsia="仿宋_GB2312"/>
                <w:bCs/>
                <w:kern w:val="0"/>
                <w:sz w:val="36"/>
                <w:szCs w:val="40"/>
              </w:rPr>
            </w:pPr>
            <w:r>
              <w:rPr>
                <w:rFonts w:hint="eastAsia" w:ascii="仿宋_GB2312" w:eastAsia="仿宋_GB2312"/>
                <w:bCs/>
                <w:kern w:val="0"/>
                <w:sz w:val="36"/>
                <w:szCs w:val="40"/>
              </w:rPr>
              <w:t>项目名称：</w:t>
            </w:r>
          </w:p>
        </w:tc>
        <w:tc>
          <w:tcPr>
            <w:tcW w:w="6123" w:type="dxa"/>
            <w:noWrap w:val="0"/>
            <w:vAlign w:val="top"/>
          </w:tcPr>
          <w:p w14:paraId="145DF5D4">
            <w:pPr>
              <w:spacing w:before="156" w:beforeLines="50" w:after="156" w:afterLines="50"/>
              <w:rPr>
                <w:rFonts w:ascii="仿宋_GB2312" w:eastAsia="仿宋_GB2312"/>
                <w:bCs/>
                <w:kern w:val="0"/>
                <w:sz w:val="36"/>
                <w:szCs w:val="40"/>
                <w:u w:val="single"/>
              </w:rPr>
            </w:pPr>
            <w:r>
              <w:rPr>
                <w:rFonts w:hint="eastAsia" w:ascii="仿宋_GB2312" w:eastAsia="仿宋_GB2312"/>
                <w:bCs/>
                <w:kern w:val="0"/>
                <w:sz w:val="36"/>
                <w:szCs w:val="40"/>
                <w:u w:val="single"/>
              </w:rPr>
              <w:t xml:space="preserve"> </w:t>
            </w:r>
            <w:r>
              <w:rPr>
                <w:rFonts w:ascii="仿宋_GB2312" w:eastAsia="仿宋_GB2312"/>
                <w:bCs/>
                <w:kern w:val="0"/>
                <w:sz w:val="36"/>
                <w:szCs w:val="40"/>
                <w:u w:val="single"/>
              </w:rPr>
              <w:t xml:space="preserve">                               </w:t>
            </w:r>
          </w:p>
        </w:tc>
      </w:tr>
      <w:tr w14:paraId="42ADD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noWrap w:val="0"/>
            <w:vAlign w:val="top"/>
          </w:tcPr>
          <w:p w14:paraId="1680ED92">
            <w:pPr>
              <w:spacing w:before="156" w:beforeLines="50" w:after="156" w:afterLines="50"/>
              <w:rPr>
                <w:rFonts w:ascii="仿宋_GB2312" w:eastAsia="仿宋_GB2312"/>
                <w:bCs/>
                <w:kern w:val="0"/>
                <w:sz w:val="36"/>
                <w:szCs w:val="40"/>
              </w:rPr>
            </w:pPr>
            <w:r>
              <w:rPr>
                <w:rFonts w:hint="eastAsia" w:ascii="仿宋_GB2312" w:eastAsia="仿宋_GB2312"/>
                <w:bCs/>
                <w:kern w:val="0"/>
                <w:sz w:val="36"/>
                <w:szCs w:val="40"/>
              </w:rPr>
              <w:t>申报单位：</w:t>
            </w:r>
          </w:p>
        </w:tc>
        <w:tc>
          <w:tcPr>
            <w:tcW w:w="6123" w:type="dxa"/>
            <w:noWrap w:val="0"/>
            <w:vAlign w:val="top"/>
          </w:tcPr>
          <w:p w14:paraId="7E70F2D2">
            <w:pPr>
              <w:spacing w:before="156" w:beforeLines="50" w:after="156" w:afterLines="50"/>
              <w:rPr>
                <w:rFonts w:ascii="仿宋_GB2312" w:eastAsia="仿宋_GB2312"/>
                <w:bCs/>
                <w:kern w:val="0"/>
                <w:sz w:val="36"/>
                <w:szCs w:val="40"/>
              </w:rPr>
            </w:pPr>
            <w:r>
              <w:rPr>
                <w:rFonts w:hint="eastAsia" w:ascii="仿宋_GB2312" w:eastAsia="仿宋_GB2312"/>
                <w:bCs/>
                <w:kern w:val="0"/>
                <w:sz w:val="36"/>
                <w:szCs w:val="40"/>
                <w:u w:val="single"/>
              </w:rPr>
              <w:t xml:space="preserve"> </w:t>
            </w:r>
            <w:r>
              <w:rPr>
                <w:rFonts w:ascii="仿宋_GB2312" w:eastAsia="仿宋_GB2312"/>
                <w:bCs/>
                <w:kern w:val="0"/>
                <w:sz w:val="36"/>
                <w:szCs w:val="40"/>
                <w:u w:val="single"/>
              </w:rPr>
              <w:t xml:space="preserve">                               </w:t>
            </w:r>
          </w:p>
        </w:tc>
      </w:tr>
      <w:tr w14:paraId="0B5EB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noWrap w:val="0"/>
            <w:vAlign w:val="top"/>
          </w:tcPr>
          <w:p w14:paraId="4E5E7CC5">
            <w:pPr>
              <w:spacing w:before="156" w:beforeLines="50" w:after="156" w:afterLines="50"/>
              <w:rPr>
                <w:rFonts w:ascii="仿宋_GB2312" w:eastAsia="仿宋_GB2312"/>
                <w:bCs/>
                <w:kern w:val="0"/>
                <w:sz w:val="36"/>
                <w:szCs w:val="40"/>
              </w:rPr>
            </w:pPr>
            <w:r>
              <w:rPr>
                <w:rFonts w:hint="eastAsia" w:ascii="仿宋_GB2312" w:eastAsia="仿宋_GB2312"/>
                <w:bCs/>
                <w:kern w:val="0"/>
                <w:sz w:val="36"/>
                <w:szCs w:val="40"/>
              </w:rPr>
              <w:t>项目地址：</w:t>
            </w:r>
          </w:p>
        </w:tc>
        <w:tc>
          <w:tcPr>
            <w:tcW w:w="6123" w:type="dxa"/>
            <w:noWrap w:val="0"/>
            <w:vAlign w:val="top"/>
          </w:tcPr>
          <w:p w14:paraId="60FB9116">
            <w:pPr>
              <w:spacing w:before="156" w:beforeLines="50" w:after="156" w:afterLines="50"/>
              <w:rPr>
                <w:rFonts w:ascii="仿宋_GB2312" w:eastAsia="仿宋_GB2312"/>
                <w:bCs/>
                <w:kern w:val="0"/>
                <w:sz w:val="36"/>
                <w:szCs w:val="40"/>
              </w:rPr>
            </w:pPr>
            <w:r>
              <w:rPr>
                <w:rFonts w:hint="eastAsia" w:ascii="仿宋_GB2312" w:eastAsia="仿宋_GB2312"/>
                <w:bCs/>
                <w:kern w:val="0"/>
                <w:sz w:val="36"/>
                <w:szCs w:val="40"/>
                <w:u w:val="single"/>
              </w:rPr>
              <w:t xml:space="preserve"> </w:t>
            </w:r>
            <w:r>
              <w:rPr>
                <w:rFonts w:ascii="仿宋_GB2312" w:eastAsia="仿宋_GB2312"/>
                <w:bCs/>
                <w:kern w:val="0"/>
                <w:sz w:val="36"/>
                <w:szCs w:val="40"/>
                <w:u w:val="single"/>
              </w:rPr>
              <w:t xml:space="preserve">                               </w:t>
            </w:r>
          </w:p>
        </w:tc>
      </w:tr>
      <w:tr w14:paraId="44A03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noWrap w:val="0"/>
            <w:vAlign w:val="top"/>
          </w:tcPr>
          <w:p w14:paraId="3AC27914">
            <w:pPr>
              <w:spacing w:before="156" w:beforeLines="50" w:after="156" w:afterLines="50"/>
              <w:rPr>
                <w:rFonts w:ascii="仿宋_GB2312" w:eastAsia="仿宋_GB2312"/>
                <w:bCs/>
                <w:spacing w:val="-32"/>
                <w:kern w:val="0"/>
                <w:sz w:val="36"/>
                <w:szCs w:val="40"/>
              </w:rPr>
            </w:pPr>
            <w:r>
              <w:rPr>
                <w:rFonts w:hint="eastAsia" w:ascii="仿宋_GB2312" w:eastAsia="仿宋_GB2312"/>
                <w:bCs/>
                <w:spacing w:val="-32"/>
                <w:kern w:val="0"/>
                <w:sz w:val="36"/>
                <w:szCs w:val="40"/>
              </w:rPr>
              <w:t>联系人、电话：</w:t>
            </w:r>
          </w:p>
        </w:tc>
        <w:tc>
          <w:tcPr>
            <w:tcW w:w="6123" w:type="dxa"/>
            <w:noWrap w:val="0"/>
            <w:vAlign w:val="top"/>
          </w:tcPr>
          <w:p w14:paraId="46082B24">
            <w:pPr>
              <w:spacing w:before="156" w:beforeLines="50" w:after="156" w:afterLines="50"/>
              <w:rPr>
                <w:rFonts w:ascii="仿宋_GB2312" w:eastAsia="仿宋_GB2312"/>
                <w:bCs/>
                <w:kern w:val="0"/>
                <w:sz w:val="36"/>
                <w:szCs w:val="40"/>
              </w:rPr>
            </w:pPr>
            <w:r>
              <w:rPr>
                <w:rFonts w:hint="eastAsia" w:ascii="仿宋_GB2312" w:eastAsia="仿宋_GB2312"/>
                <w:bCs/>
                <w:kern w:val="0"/>
                <w:sz w:val="36"/>
                <w:szCs w:val="40"/>
                <w:u w:val="single"/>
              </w:rPr>
              <w:t xml:space="preserve"> </w:t>
            </w:r>
            <w:r>
              <w:rPr>
                <w:rFonts w:ascii="仿宋_GB2312" w:eastAsia="仿宋_GB2312"/>
                <w:bCs/>
                <w:kern w:val="0"/>
                <w:sz w:val="36"/>
                <w:szCs w:val="40"/>
                <w:u w:val="single"/>
              </w:rPr>
              <w:t xml:space="preserve">                               </w:t>
            </w:r>
          </w:p>
        </w:tc>
      </w:tr>
    </w:tbl>
    <w:p w14:paraId="20470024">
      <w:pPr>
        <w:rPr>
          <w:rFonts w:ascii="仿宋_GB2312" w:eastAsia="仿宋_GB2312"/>
          <w:bCs/>
          <w:kern w:val="0"/>
          <w:sz w:val="36"/>
          <w:szCs w:val="40"/>
        </w:rPr>
      </w:pPr>
    </w:p>
    <w:p w14:paraId="2218723F">
      <w:pPr>
        <w:rPr>
          <w:rFonts w:ascii="仿宋_GB2312" w:eastAsia="仿宋_GB2312"/>
          <w:bCs/>
          <w:kern w:val="0"/>
          <w:sz w:val="36"/>
          <w:szCs w:val="40"/>
        </w:rPr>
      </w:pPr>
    </w:p>
    <w:p w14:paraId="7FDF1CF5">
      <w:pPr>
        <w:rPr>
          <w:rFonts w:ascii="仿宋_GB2312" w:eastAsia="仿宋_GB2312"/>
          <w:bCs/>
          <w:kern w:val="0"/>
          <w:sz w:val="36"/>
          <w:szCs w:val="40"/>
        </w:rPr>
      </w:pPr>
    </w:p>
    <w:p w14:paraId="6113C1DC">
      <w:pPr>
        <w:rPr>
          <w:rFonts w:ascii="仿宋_GB2312" w:eastAsia="仿宋_GB2312"/>
          <w:bCs/>
          <w:kern w:val="0"/>
          <w:sz w:val="36"/>
          <w:szCs w:val="40"/>
        </w:rPr>
      </w:pPr>
    </w:p>
    <w:p w14:paraId="3CDCDB28">
      <w:pPr>
        <w:rPr>
          <w:rFonts w:ascii="仿宋_GB2312" w:eastAsia="仿宋_GB2312"/>
          <w:bCs/>
          <w:kern w:val="0"/>
          <w:sz w:val="36"/>
          <w:szCs w:val="40"/>
        </w:rPr>
      </w:pPr>
    </w:p>
    <w:p w14:paraId="7DEAA4BF">
      <w:pPr>
        <w:rPr>
          <w:rFonts w:ascii="仿宋_GB2312" w:eastAsia="仿宋_GB2312"/>
          <w:bCs/>
          <w:kern w:val="0"/>
          <w:sz w:val="36"/>
          <w:szCs w:val="40"/>
        </w:rPr>
      </w:pPr>
    </w:p>
    <w:p w14:paraId="38209379">
      <w:pPr>
        <w:jc w:val="center"/>
        <w:rPr>
          <w:rFonts w:hint="eastAsia" w:ascii="仿宋_GB2312" w:eastAsia="仿宋_GB2312"/>
          <w:bCs/>
          <w:kern w:val="0"/>
          <w:sz w:val="36"/>
          <w:szCs w:val="40"/>
        </w:rPr>
      </w:pPr>
      <w:r>
        <w:rPr>
          <w:rFonts w:hint="eastAsia" w:ascii="仿宋_GB2312" w:eastAsia="仿宋_GB2312"/>
          <w:bCs/>
          <w:kern w:val="0"/>
          <w:sz w:val="36"/>
          <w:szCs w:val="40"/>
        </w:rPr>
        <w:t>申报日期：</w:t>
      </w:r>
      <w:r>
        <w:rPr>
          <w:rFonts w:hint="eastAsia" w:ascii="仿宋_GB2312" w:eastAsia="仿宋_GB2312"/>
          <w:bCs/>
          <w:kern w:val="0"/>
          <w:sz w:val="36"/>
          <w:szCs w:val="40"/>
          <w:lang w:val="en-US" w:eastAsia="zh-CN"/>
        </w:rPr>
        <w:t xml:space="preserve">    </w:t>
      </w:r>
      <w:r>
        <w:rPr>
          <w:rFonts w:hint="eastAsia" w:ascii="仿宋_GB2312" w:eastAsia="仿宋_GB2312"/>
          <w:bCs/>
          <w:kern w:val="0"/>
          <w:sz w:val="36"/>
          <w:szCs w:val="40"/>
        </w:rPr>
        <w:t>年</w:t>
      </w:r>
      <w:r>
        <w:rPr>
          <w:rFonts w:hint="eastAsia" w:ascii="仿宋_GB2312" w:eastAsia="仿宋_GB2312"/>
          <w:bCs/>
          <w:kern w:val="0"/>
          <w:sz w:val="36"/>
          <w:szCs w:val="40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kern w:val="0"/>
          <w:sz w:val="36"/>
          <w:szCs w:val="40"/>
        </w:rPr>
        <w:t>月</w:t>
      </w:r>
      <w:r>
        <w:rPr>
          <w:rFonts w:hint="eastAsia" w:ascii="仿宋_GB2312" w:eastAsia="仿宋_GB2312"/>
          <w:bCs/>
          <w:kern w:val="0"/>
          <w:sz w:val="36"/>
          <w:szCs w:val="40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kern w:val="0"/>
          <w:sz w:val="36"/>
          <w:szCs w:val="40"/>
        </w:rPr>
        <w:t>日</w:t>
      </w:r>
      <w:bookmarkStart w:id="0" w:name="_GoBack"/>
      <w:bookmarkEnd w:id="0"/>
    </w:p>
    <w:sectPr>
      <w:pgSz w:w="11906" w:h="16838"/>
      <w:pgMar w:top="1418" w:right="1701" w:bottom="1418" w:left="1701" w:header="709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isplayHorizontalDrawingGridEvery w:val="1"/>
  <w:displayVerticalDrawingGridEvery w:val="1"/>
  <w:characterSpacingControl w:val="doNotCompress"/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FE"/>
    <w:rsid w:val="00003198"/>
    <w:rsid w:val="00005F53"/>
    <w:rsid w:val="0005018E"/>
    <w:rsid w:val="00054C47"/>
    <w:rsid w:val="00071C27"/>
    <w:rsid w:val="000A0FC9"/>
    <w:rsid w:val="000B6C8A"/>
    <w:rsid w:val="000B6E74"/>
    <w:rsid w:val="000F3576"/>
    <w:rsid w:val="0017727A"/>
    <w:rsid w:val="001F42FD"/>
    <w:rsid w:val="0021121C"/>
    <w:rsid w:val="0021641E"/>
    <w:rsid w:val="002315A6"/>
    <w:rsid w:val="002434EC"/>
    <w:rsid w:val="00265BAB"/>
    <w:rsid w:val="0027771A"/>
    <w:rsid w:val="0028405C"/>
    <w:rsid w:val="00285CD9"/>
    <w:rsid w:val="00286832"/>
    <w:rsid w:val="002B1A5F"/>
    <w:rsid w:val="002B26C9"/>
    <w:rsid w:val="002B4B19"/>
    <w:rsid w:val="002D2540"/>
    <w:rsid w:val="002E6F75"/>
    <w:rsid w:val="00323B43"/>
    <w:rsid w:val="00334DC8"/>
    <w:rsid w:val="00337CDD"/>
    <w:rsid w:val="00372C1D"/>
    <w:rsid w:val="00380781"/>
    <w:rsid w:val="00383E82"/>
    <w:rsid w:val="003A4F4D"/>
    <w:rsid w:val="003A5CF4"/>
    <w:rsid w:val="003B3F69"/>
    <w:rsid w:val="003B4F73"/>
    <w:rsid w:val="003D2F99"/>
    <w:rsid w:val="003D37D8"/>
    <w:rsid w:val="003E01EC"/>
    <w:rsid w:val="004032A1"/>
    <w:rsid w:val="00422BDC"/>
    <w:rsid w:val="004358AB"/>
    <w:rsid w:val="00442640"/>
    <w:rsid w:val="00460ED7"/>
    <w:rsid w:val="0046281D"/>
    <w:rsid w:val="00466F28"/>
    <w:rsid w:val="004A52E7"/>
    <w:rsid w:val="004B4C40"/>
    <w:rsid w:val="00516CB4"/>
    <w:rsid w:val="00547022"/>
    <w:rsid w:val="00576F5F"/>
    <w:rsid w:val="005A19D2"/>
    <w:rsid w:val="005C20ED"/>
    <w:rsid w:val="005C3DF4"/>
    <w:rsid w:val="005E6B6F"/>
    <w:rsid w:val="00611378"/>
    <w:rsid w:val="00646B61"/>
    <w:rsid w:val="006776EF"/>
    <w:rsid w:val="006A2296"/>
    <w:rsid w:val="006C6826"/>
    <w:rsid w:val="006F1BCA"/>
    <w:rsid w:val="007014FB"/>
    <w:rsid w:val="00715401"/>
    <w:rsid w:val="007167A2"/>
    <w:rsid w:val="00734FFA"/>
    <w:rsid w:val="00755A76"/>
    <w:rsid w:val="007570CA"/>
    <w:rsid w:val="00762D92"/>
    <w:rsid w:val="00771226"/>
    <w:rsid w:val="00785AE2"/>
    <w:rsid w:val="00793913"/>
    <w:rsid w:val="007C1431"/>
    <w:rsid w:val="007D0423"/>
    <w:rsid w:val="007D3EAF"/>
    <w:rsid w:val="007E6D71"/>
    <w:rsid w:val="00822F50"/>
    <w:rsid w:val="008250FC"/>
    <w:rsid w:val="00825E25"/>
    <w:rsid w:val="008303F3"/>
    <w:rsid w:val="00830669"/>
    <w:rsid w:val="00872578"/>
    <w:rsid w:val="008A64B5"/>
    <w:rsid w:val="008B7726"/>
    <w:rsid w:val="0091530F"/>
    <w:rsid w:val="009511BB"/>
    <w:rsid w:val="009529BA"/>
    <w:rsid w:val="00970861"/>
    <w:rsid w:val="00974E0F"/>
    <w:rsid w:val="00993F27"/>
    <w:rsid w:val="009C7D6B"/>
    <w:rsid w:val="009F2508"/>
    <w:rsid w:val="00A05F41"/>
    <w:rsid w:val="00A1454C"/>
    <w:rsid w:val="00A2723A"/>
    <w:rsid w:val="00A552FE"/>
    <w:rsid w:val="00A56820"/>
    <w:rsid w:val="00A70B8B"/>
    <w:rsid w:val="00AA6DEE"/>
    <w:rsid w:val="00AC0992"/>
    <w:rsid w:val="00B04CE6"/>
    <w:rsid w:val="00B24EBF"/>
    <w:rsid w:val="00B26323"/>
    <w:rsid w:val="00B30B9D"/>
    <w:rsid w:val="00B3747A"/>
    <w:rsid w:val="00B50D4E"/>
    <w:rsid w:val="00B76001"/>
    <w:rsid w:val="00BA02F1"/>
    <w:rsid w:val="00BA700D"/>
    <w:rsid w:val="00BB54EE"/>
    <w:rsid w:val="00BC4F16"/>
    <w:rsid w:val="00BC6024"/>
    <w:rsid w:val="00C031C7"/>
    <w:rsid w:val="00C50644"/>
    <w:rsid w:val="00C566C1"/>
    <w:rsid w:val="00C67205"/>
    <w:rsid w:val="00C92250"/>
    <w:rsid w:val="00C94A91"/>
    <w:rsid w:val="00CC15F1"/>
    <w:rsid w:val="00CD3EBE"/>
    <w:rsid w:val="00CE4301"/>
    <w:rsid w:val="00D0024B"/>
    <w:rsid w:val="00D35BCE"/>
    <w:rsid w:val="00D623F0"/>
    <w:rsid w:val="00DA260E"/>
    <w:rsid w:val="00DB1B2C"/>
    <w:rsid w:val="00DD609E"/>
    <w:rsid w:val="00E206A3"/>
    <w:rsid w:val="00E20B3C"/>
    <w:rsid w:val="00E229D2"/>
    <w:rsid w:val="00E65E62"/>
    <w:rsid w:val="00E72A13"/>
    <w:rsid w:val="00EB090B"/>
    <w:rsid w:val="00EC1655"/>
    <w:rsid w:val="00ED19FC"/>
    <w:rsid w:val="00F00080"/>
    <w:rsid w:val="00F169B6"/>
    <w:rsid w:val="00F3763D"/>
    <w:rsid w:val="00F426A1"/>
    <w:rsid w:val="00F43FD4"/>
    <w:rsid w:val="00F66699"/>
    <w:rsid w:val="00F72107"/>
    <w:rsid w:val="00F772D2"/>
    <w:rsid w:val="00F82264"/>
    <w:rsid w:val="00FF3E42"/>
    <w:rsid w:val="445E3FB9"/>
    <w:rsid w:val="495F2D04"/>
    <w:rsid w:val="54007D88"/>
    <w:rsid w:val="665E43CF"/>
    <w:rsid w:val="751D71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2"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9">
    <w:name w:val="页眉 Char"/>
    <w:link w:val="3"/>
    <w:uiPriority w:val="99"/>
    <w:rPr>
      <w:rFonts w:ascii="Times New Roman" w:hAnsi="Times New Roman" w:eastAsia="宋体"/>
      <w:kern w:val="2"/>
      <w:sz w:val="18"/>
      <w:szCs w:val="18"/>
    </w:rPr>
  </w:style>
  <w:style w:type="paragraph" w:customStyle="1" w:styleId="10">
    <w:name w:val="Char1"/>
    <w:basedOn w:val="1"/>
    <w:uiPriority w:val="0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57</Words>
  <Characters>61</Characters>
  <Lines>1</Lines>
  <Paragraphs>1</Paragraphs>
  <TotalTime>0</TotalTime>
  <ScaleCrop>false</ScaleCrop>
  <LinksUpToDate>false</LinksUpToDate>
  <CharactersWithSpaces>189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2016-07-18T01:26:00Z</dcterms:created>
  <dc:creator>李宝南</dc:creator>
  <cp:lastModifiedBy>w~y~{^_^}</cp:lastModifiedBy>
  <cp:lastPrinted>2016-07-13T09:31:00Z</cp:lastPrinted>
  <dcterms:modified xsi:type="dcterms:W3CDTF">2025-10-09T03:20:25Z</dcterms:modified>
  <dc:title>潮安区国家县域商业建设行动示范县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B3699859AEDB480585190E80DAE75ED1_13</vt:lpwstr>
  </property>
</Properties>
</file>